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9BD7E7" w14:textId="77777777" w:rsidR="00D41476" w:rsidRPr="00BE0DF7" w:rsidRDefault="00D91821" w:rsidP="00866178">
      <w:pPr>
        <w:pStyle w:val="Heading1"/>
        <w:spacing w:before="360" w:after="120"/>
        <w:rPr>
          <w:rFonts w:ascii="Montserrat SemiBold" w:hAnsi="Montserrat SemiBold"/>
          <w:color w:val="DB4699" w:themeColor="accent2"/>
          <w:sz w:val="52"/>
        </w:rPr>
      </w:pPr>
      <w:r w:rsidRPr="00BE0DF7">
        <w:rPr>
          <w:rFonts w:ascii="Montserrat SemiBold" w:hAnsi="Montserrat SemiBold"/>
          <w:color w:val="514380" w:themeColor="accent1"/>
          <w:sz w:val="48"/>
        </w:rPr>
        <w:t>Local Leader of Education</w:t>
      </w:r>
      <w:r w:rsidRPr="00BE0DF7">
        <w:rPr>
          <w:rFonts w:ascii="Montserrat SemiBold" w:hAnsi="Montserrat SemiBold"/>
          <w:color w:val="DB4699" w:themeColor="accent2"/>
          <w:sz w:val="52"/>
        </w:rPr>
        <w:t xml:space="preserve"> </w:t>
      </w:r>
    </w:p>
    <w:p w14:paraId="6DB691C8" w14:textId="77777777" w:rsidR="008E23D9" w:rsidRDefault="002F109F" w:rsidP="00866178">
      <w:pPr>
        <w:pStyle w:val="Heading2"/>
        <w:spacing w:after="120"/>
        <w:rPr>
          <w:rFonts w:ascii="Montserrat SemiBold" w:hAnsi="Montserrat SemiBold"/>
          <w:color w:val="DB4699" w:themeColor="accent2"/>
          <w:sz w:val="36"/>
        </w:rPr>
      </w:pPr>
      <w:r w:rsidRPr="00BE0DF7">
        <w:rPr>
          <w:rFonts w:ascii="Montserrat SemiBold" w:hAnsi="Montserrat SemiBold"/>
          <w:color w:val="DB4699" w:themeColor="accent2"/>
          <w:sz w:val="36"/>
        </w:rPr>
        <w:t>Info</w:t>
      </w:r>
      <w:r w:rsidR="00A855D7">
        <w:rPr>
          <w:rFonts w:ascii="Montserrat SemiBold" w:hAnsi="Montserrat SemiBold"/>
          <w:color w:val="DB4699" w:themeColor="accent2"/>
          <w:sz w:val="36"/>
        </w:rPr>
        <w:t>rmation</w:t>
      </w:r>
      <w:r w:rsidRPr="00BE0DF7">
        <w:rPr>
          <w:rFonts w:ascii="Montserrat SemiBold" w:hAnsi="Montserrat SemiBold"/>
          <w:color w:val="DB4699" w:themeColor="accent2"/>
          <w:sz w:val="36"/>
        </w:rPr>
        <w:t xml:space="preserve"> for Applicants</w:t>
      </w:r>
    </w:p>
    <w:p w14:paraId="10038FD5" w14:textId="77777777" w:rsidR="002F109F" w:rsidRDefault="002F109F" w:rsidP="00A855D7">
      <w:pPr>
        <w:pStyle w:val="ListParagraph"/>
        <w:numPr>
          <w:ilvl w:val="0"/>
          <w:numId w:val="13"/>
        </w:numPr>
        <w:spacing w:after="150"/>
        <w:ind w:left="1077"/>
        <w:contextualSpacing w:val="0"/>
      </w:pPr>
      <w:r>
        <w:t>Do you have a personal conviction to strive for the success of all schools and their students and not just your own?</w:t>
      </w:r>
    </w:p>
    <w:p w14:paraId="73B1A0B0" w14:textId="77777777" w:rsidR="002F109F" w:rsidRDefault="002F109F" w:rsidP="00747366">
      <w:pPr>
        <w:pStyle w:val="ListParagraph"/>
        <w:numPr>
          <w:ilvl w:val="0"/>
          <w:numId w:val="13"/>
        </w:numPr>
        <w:spacing w:after="150"/>
        <w:ind w:left="1077"/>
        <w:contextualSpacing w:val="0"/>
      </w:pPr>
      <w:r>
        <w:t>Are you committed to working with other school leaders and teachers to help them be successful?</w:t>
      </w:r>
    </w:p>
    <w:p w14:paraId="006E76A1" w14:textId="77777777" w:rsidR="002F109F" w:rsidRDefault="002F109F" w:rsidP="00261BD7">
      <w:pPr>
        <w:pStyle w:val="ListParagraph"/>
        <w:numPr>
          <w:ilvl w:val="0"/>
          <w:numId w:val="13"/>
        </w:numPr>
        <w:spacing w:after="240"/>
        <w:ind w:left="1077"/>
        <w:contextualSpacing w:val="0"/>
      </w:pPr>
      <w:r>
        <w:t>Does your own school have the capacity and expertise to support other schools?</w:t>
      </w:r>
      <w:r>
        <w:br/>
        <w:t>Are you eager to learn from others?</w:t>
      </w:r>
    </w:p>
    <w:p w14:paraId="28C9A72D" w14:textId="77777777" w:rsidR="00A855D7" w:rsidRDefault="00A855D7" w:rsidP="00A855D7">
      <w:pPr>
        <w:spacing w:before="240" w:after="150"/>
      </w:pPr>
      <w:r>
        <w:t>Northern Lights TSA is seeking applications from Headteachers interested in the role of Local Leader of Education.</w:t>
      </w:r>
    </w:p>
    <w:p w14:paraId="5B1F3506" w14:textId="77777777" w:rsidR="002F109F" w:rsidRDefault="002F109F" w:rsidP="00747366">
      <w:pPr>
        <w:spacing w:after="150"/>
      </w:pPr>
      <w:r>
        <w:t>The Local Leader of Education is at the heart of a school led system where schools take responsibility for improving student outcomes through school to school support. LLEs are successful Headteachers/Heads of School who work alongside other school leaders to drive forward improvements and build capacity to ensure that improvements can be sustained.</w:t>
      </w:r>
    </w:p>
    <w:p w14:paraId="57421E0D" w14:textId="77777777" w:rsidR="002F109F" w:rsidRDefault="002F109F" w:rsidP="00747366">
      <w:pPr>
        <w:spacing w:after="150"/>
      </w:pPr>
      <w:r>
        <w:t>The role of the LLE is to work outside their own school, providing support to another Headteacher and their school with the aim of school improvement. The role is flexible and based on context and may involve:</w:t>
      </w:r>
    </w:p>
    <w:p w14:paraId="1E87CC6A" w14:textId="77777777" w:rsidR="002F109F" w:rsidRDefault="002F109F" w:rsidP="00747366">
      <w:pPr>
        <w:pStyle w:val="ListParagraph"/>
        <w:numPr>
          <w:ilvl w:val="0"/>
          <w:numId w:val="16"/>
        </w:numPr>
        <w:spacing w:after="150"/>
        <w:ind w:left="1077"/>
        <w:contextualSpacing w:val="0"/>
      </w:pPr>
      <w:r>
        <w:t>Coaching and supporting a new Headteacher who would benefit from assistance in the transition period to maintain momentum in their school’s improvement.</w:t>
      </w:r>
    </w:p>
    <w:p w14:paraId="5AB9C35E" w14:textId="77777777" w:rsidR="002F109F" w:rsidRDefault="002F109F" w:rsidP="00747366">
      <w:pPr>
        <w:pStyle w:val="ListParagraph"/>
        <w:numPr>
          <w:ilvl w:val="0"/>
          <w:numId w:val="16"/>
        </w:numPr>
        <w:spacing w:after="150"/>
        <w:ind w:left="1077"/>
        <w:contextualSpacing w:val="0"/>
      </w:pPr>
      <w:r>
        <w:t>Offering peer challenge and support to a Headteacher to ensure impact in school improvement strategies.</w:t>
      </w:r>
    </w:p>
    <w:p w14:paraId="2388C438" w14:textId="77777777" w:rsidR="002F109F" w:rsidRDefault="002F109F" w:rsidP="00747366">
      <w:pPr>
        <w:pStyle w:val="ListParagraph"/>
        <w:numPr>
          <w:ilvl w:val="0"/>
          <w:numId w:val="16"/>
        </w:numPr>
        <w:spacing w:after="150"/>
        <w:ind w:left="1077"/>
        <w:contextualSpacing w:val="0"/>
      </w:pPr>
      <w:r>
        <w:t>Conducting a diagnostic assessment to gain understanding of the extent of a school needs</w:t>
      </w:r>
    </w:p>
    <w:p w14:paraId="50DC4E5E" w14:textId="77777777" w:rsidR="002F109F" w:rsidRDefault="002F109F" w:rsidP="00747366">
      <w:pPr>
        <w:pStyle w:val="ListParagraph"/>
        <w:numPr>
          <w:ilvl w:val="0"/>
          <w:numId w:val="16"/>
        </w:numPr>
        <w:spacing w:after="150"/>
        <w:ind w:left="1077"/>
        <w:contextualSpacing w:val="0"/>
      </w:pPr>
      <w:r>
        <w:t>Providing focused support to a school identified through the inspection framework as ‘requires improvement’ or vulnerable to under-performance.</w:t>
      </w:r>
    </w:p>
    <w:p w14:paraId="2EB74491" w14:textId="77777777" w:rsidR="002F109F" w:rsidRDefault="002F109F" w:rsidP="00747366">
      <w:pPr>
        <w:spacing w:after="150"/>
      </w:pPr>
      <w:r>
        <w:t>Deployment as an LLE may involve offering individual support, support in partnership with another system leader (SLE, NLE, NLG) and could involve staff from the LLE’s school.</w:t>
      </w:r>
    </w:p>
    <w:p w14:paraId="47CE2F0A" w14:textId="77777777" w:rsidR="00D91821" w:rsidRDefault="00D41476" w:rsidP="00866178">
      <w:pPr>
        <w:pStyle w:val="Heading3"/>
        <w:spacing w:before="360"/>
        <w:rPr>
          <w:rFonts w:ascii="Montserrat SemiBold" w:hAnsi="Montserrat SemiBold"/>
          <w:color w:val="514380" w:themeColor="accent1"/>
          <w:szCs w:val="30"/>
        </w:rPr>
      </w:pPr>
      <w:r w:rsidRPr="00C70325">
        <w:rPr>
          <w:rFonts w:ascii="Montserrat SemiBold" w:hAnsi="Montserrat SemiBold"/>
          <w:color w:val="514380" w:themeColor="accent1"/>
          <w:szCs w:val="30"/>
        </w:rPr>
        <w:t xml:space="preserve">&gt; </w:t>
      </w:r>
      <w:r w:rsidR="002F109F" w:rsidRPr="00C70325">
        <w:rPr>
          <w:rFonts w:ascii="Montserrat SemiBold" w:hAnsi="Montserrat SemiBold"/>
          <w:color w:val="514380" w:themeColor="accent1"/>
          <w:szCs w:val="30"/>
        </w:rPr>
        <w:t>For further details, please see the Eligibility Criteria.</w:t>
      </w:r>
    </w:p>
    <w:p w14:paraId="4BEF6D98" w14:textId="77777777" w:rsidR="00866178" w:rsidRDefault="00866178" w:rsidP="00866178">
      <w:pPr>
        <w:spacing w:after="0"/>
      </w:pPr>
    </w:p>
    <w:p w14:paraId="3B4C4DB1" w14:textId="4FC96FE4" w:rsidR="00866178" w:rsidRPr="00866178" w:rsidRDefault="00866178" w:rsidP="00866178">
      <w:pPr>
        <w:spacing w:after="0"/>
      </w:pPr>
      <w:r>
        <w:t xml:space="preserve">Applications should be forwarded to Ginette Hawkins, </w:t>
      </w:r>
      <w:r w:rsidR="002D4CC3">
        <w:t>Operational Lead</w:t>
      </w:r>
      <w:r>
        <w:t xml:space="preserve"> (</w:t>
      </w:r>
      <w:hyperlink r:id="rId8" w:history="1">
        <w:r w:rsidRPr="0090777A">
          <w:rPr>
            <w:rStyle w:val="Hyperlink"/>
          </w:rPr>
          <w:t>shine@northernlightstsa.org</w:t>
        </w:r>
      </w:hyperlink>
      <w:r>
        <w:t xml:space="preserve">) before </w:t>
      </w:r>
      <w:r w:rsidRPr="001D00A1">
        <w:rPr>
          <w:b/>
        </w:rPr>
        <w:t xml:space="preserve">9.00 am on </w:t>
      </w:r>
      <w:r w:rsidR="002D4CC3">
        <w:rPr>
          <w:b/>
        </w:rPr>
        <w:t>Wednesday</w:t>
      </w:r>
      <w:r w:rsidRPr="001D00A1">
        <w:rPr>
          <w:b/>
        </w:rPr>
        <w:t xml:space="preserve">, </w:t>
      </w:r>
      <w:r w:rsidR="002D4CC3">
        <w:rPr>
          <w:b/>
        </w:rPr>
        <w:t>4</w:t>
      </w:r>
      <w:r w:rsidR="002D4CC3">
        <w:rPr>
          <w:b/>
          <w:vertAlign w:val="superscript"/>
        </w:rPr>
        <w:t>th</w:t>
      </w:r>
      <w:r w:rsidRPr="001D00A1">
        <w:rPr>
          <w:b/>
        </w:rPr>
        <w:t xml:space="preserve"> </w:t>
      </w:r>
      <w:r w:rsidR="002D4CC3">
        <w:rPr>
          <w:b/>
        </w:rPr>
        <w:t>September</w:t>
      </w:r>
      <w:r w:rsidRPr="001D00A1">
        <w:rPr>
          <w:b/>
        </w:rPr>
        <w:t xml:space="preserve"> 201</w:t>
      </w:r>
      <w:r w:rsidR="002D4CC3">
        <w:rPr>
          <w:b/>
        </w:rPr>
        <w:t>9</w:t>
      </w:r>
      <w:r>
        <w:t xml:space="preserve">.  </w:t>
      </w:r>
      <w:r w:rsidR="002D4CC3">
        <w:br/>
      </w:r>
      <w:r>
        <w:t xml:space="preserve">Interviews will be held </w:t>
      </w:r>
      <w:r w:rsidR="001D00A1">
        <w:t>on</w:t>
      </w:r>
      <w:r w:rsidR="002D4CC3">
        <w:t xml:space="preserve"> w/c</w:t>
      </w:r>
      <w:r w:rsidR="001D00A1">
        <w:t xml:space="preserve">, </w:t>
      </w:r>
      <w:r>
        <w:t>1</w:t>
      </w:r>
      <w:r w:rsidR="002D4CC3">
        <w:t>6</w:t>
      </w:r>
      <w:r w:rsidRPr="00866178">
        <w:rPr>
          <w:vertAlign w:val="superscript"/>
        </w:rPr>
        <w:t>th</w:t>
      </w:r>
      <w:r>
        <w:t xml:space="preserve"> </w:t>
      </w:r>
      <w:r w:rsidR="002D4CC3">
        <w:t>September 2019</w:t>
      </w:r>
      <w:r>
        <w:t>.</w:t>
      </w:r>
      <w:bookmarkStart w:id="1" w:name="_GoBack"/>
      <w:bookmarkEnd w:id="1"/>
    </w:p>
    <w:sectPr w:rsidR="00866178" w:rsidRPr="00866178" w:rsidSect="00CA6BB9">
      <w:headerReference w:type="default" r:id="rId9"/>
      <w:footerReference w:type="default" r:id="rId10"/>
      <w:pgSz w:w="11906" w:h="16838" w:code="9"/>
      <w:pgMar w:top="1985" w:right="1134" w:bottom="1134" w:left="1134" w:header="709"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B19C6C" w14:textId="77777777" w:rsidR="00712D76" w:rsidRDefault="00712D76" w:rsidP="00712D76">
      <w:pPr>
        <w:spacing w:after="0" w:line="240" w:lineRule="auto"/>
      </w:pPr>
      <w:r>
        <w:separator/>
      </w:r>
    </w:p>
  </w:endnote>
  <w:endnote w:type="continuationSeparator" w:id="0">
    <w:p w14:paraId="60D436A3" w14:textId="77777777" w:rsidR="00712D76" w:rsidRDefault="00712D76" w:rsidP="00712D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altName w:val="Calibri"/>
    <w:panose1 w:val="00000300000000000000"/>
    <w:charset w:val="00"/>
    <w:family w:val="auto"/>
    <w:pitch w:val="variable"/>
    <w:sig w:usb0="20000007" w:usb1="00000000" w:usb2="00000000" w:usb3="00000000" w:csb0="00000193" w:csb1="00000000"/>
    <w:embedRegular r:id="rId1" w:fontKey="{A9A3AA6A-4805-4EF4-AE48-FFD245595B37}"/>
    <w:embedBold r:id="rId2" w:fontKey="{C5EC7F6F-5E4D-4CB5-8E2B-66CED19BF154}"/>
    <w:embedItalic r:id="rId3" w:fontKey="{36F08556-F9C4-4E41-8C43-1BECD2BE1227}"/>
  </w:font>
  <w:font w:name="VAG Rounded Std Thin">
    <w:panose1 w:val="020F0802020204020204"/>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4" w:fontKey="{48E9548D-9B2F-47A4-BB2A-85FD5B6A7D40}"/>
  </w:font>
  <w:font w:name="Segoe UI">
    <w:panose1 w:val="020B0502040204020203"/>
    <w:charset w:val="00"/>
    <w:family w:val="swiss"/>
    <w:pitch w:val="variable"/>
    <w:sig w:usb0="E4002EFF" w:usb1="C000E47F" w:usb2="00000009" w:usb3="00000000" w:csb0="000001FF" w:csb1="00000000"/>
    <w:embedRegular r:id="rId5" w:fontKey="{2E45F53C-AB2B-4213-B4EB-DE1EAC381BBD}"/>
  </w:font>
  <w:font w:name="Montserrat SemiBold">
    <w:altName w:val="Calibri"/>
    <w:panose1 w:val="00000700000000000000"/>
    <w:charset w:val="00"/>
    <w:family w:val="auto"/>
    <w:pitch w:val="variable"/>
    <w:sig w:usb0="20000007" w:usb1="00000001" w:usb2="00000000" w:usb3="00000000" w:csb0="00000193" w:csb1="00000000"/>
    <w:embedRegular r:id="rId6" w:fontKey="{776C09CD-FE13-410D-8CD7-77612AE720D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30D3F4" w14:textId="5559CF4D" w:rsidR="00CD1F43" w:rsidRPr="00CD1F43" w:rsidRDefault="008E3EE9" w:rsidP="001A02E2">
    <w:pPr>
      <w:rPr>
        <w:sz w:val="18"/>
      </w:rPr>
    </w:pPr>
    <w:r>
      <w:rPr>
        <w:noProof/>
        <w:sz w:val="18"/>
        <w:lang w:eastAsia="en-GB"/>
      </w:rPr>
      <w:drawing>
        <wp:anchor distT="0" distB="0" distL="114300" distR="114300" simplePos="0" relativeHeight="251659264" behindDoc="0" locked="0" layoutInCell="1" allowOverlap="1" wp14:anchorId="4FE652D4" wp14:editId="3F10C062">
          <wp:simplePos x="0" y="0"/>
          <wp:positionH relativeFrom="margin">
            <wp:align>left</wp:align>
          </wp:positionH>
          <wp:positionV relativeFrom="paragraph">
            <wp:posOffset>265430</wp:posOffset>
          </wp:positionV>
          <wp:extent cx="1424923" cy="499104"/>
          <wp:effectExtent l="0" t="0" r="4445" b="0"/>
          <wp:wrapNone/>
          <wp:docPr id="568" name="Picture 568" descr="C:\Users\fitchied\AppData\Local\Microsoft\Windows\INetCache\Content.Word\NLTSA_Logo_Stacked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itchied\AppData\Local\Microsoft\Windows\INetCache\Content.Word\NLTSA_Logo_Stacked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4923" cy="499104"/>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4D413C" w14:textId="77777777" w:rsidR="00712D76" w:rsidRDefault="00712D76" w:rsidP="00712D76">
      <w:pPr>
        <w:spacing w:after="0" w:line="240" w:lineRule="auto"/>
      </w:pPr>
      <w:bookmarkStart w:id="0" w:name="_Hlk482948556"/>
      <w:bookmarkEnd w:id="0"/>
      <w:r>
        <w:separator/>
      </w:r>
    </w:p>
  </w:footnote>
  <w:footnote w:type="continuationSeparator" w:id="0">
    <w:p w14:paraId="7A7D2B17" w14:textId="77777777" w:rsidR="00712D76" w:rsidRDefault="00712D76" w:rsidP="00712D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012953" w14:textId="77777777" w:rsidR="00712D76" w:rsidRDefault="00712D76">
    <w:pPr>
      <w:pStyle w:val="Header"/>
    </w:pPr>
    <w:r>
      <w:rPr>
        <w:noProof/>
        <w:lang w:eastAsia="en-GB"/>
      </w:rPr>
      <w:drawing>
        <wp:anchor distT="0" distB="0" distL="114300" distR="114300" simplePos="0" relativeHeight="251662336" behindDoc="0" locked="0" layoutInCell="1" allowOverlap="1" wp14:anchorId="3D6450E0" wp14:editId="4C7F6F86">
          <wp:simplePos x="0" y="0"/>
          <wp:positionH relativeFrom="margin">
            <wp:align>left</wp:align>
          </wp:positionH>
          <wp:positionV relativeFrom="paragraph">
            <wp:posOffset>1047</wp:posOffset>
          </wp:positionV>
          <wp:extent cx="5375832" cy="792000"/>
          <wp:effectExtent l="0" t="0" r="0" b="0"/>
          <wp:wrapNone/>
          <wp:docPr id="567" name="Picture 567" descr="C:\Users\fitchied\AppData\Local\Microsoft\Windows\INetCache\Content.Word\NLTSA_Logo_TagAbove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itchied\AppData\Local\Microsoft\Windows\INetCache\Content.Word\NLTSA_Logo_TagAbove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75832" cy="792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F93A29"/>
    <w:multiLevelType w:val="hybridMultilevel"/>
    <w:tmpl w:val="EFA65052"/>
    <w:lvl w:ilvl="0" w:tplc="02968558">
      <w:start w:val="1"/>
      <w:numFmt w:val="bullet"/>
      <w:lvlText w:val=""/>
      <w:lvlJc w:val="left"/>
      <w:pPr>
        <w:ind w:left="1080" w:hanging="720"/>
      </w:pPr>
      <w:rPr>
        <w:rFonts w:ascii="Symbol" w:hAnsi="Symbol" w:hint="default"/>
        <w:color w:val="CF245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7302B8"/>
    <w:multiLevelType w:val="hybridMultilevel"/>
    <w:tmpl w:val="05107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A928B0"/>
    <w:multiLevelType w:val="hybridMultilevel"/>
    <w:tmpl w:val="2E40C082"/>
    <w:lvl w:ilvl="0" w:tplc="02968558">
      <w:start w:val="1"/>
      <w:numFmt w:val="bullet"/>
      <w:lvlText w:val=""/>
      <w:lvlJc w:val="left"/>
      <w:pPr>
        <w:ind w:left="720" w:hanging="360"/>
      </w:pPr>
      <w:rPr>
        <w:rFonts w:ascii="Symbol" w:hAnsi="Symbol" w:hint="default"/>
        <w:color w:val="CF245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6D469A"/>
    <w:multiLevelType w:val="hybridMultilevel"/>
    <w:tmpl w:val="6DE6958A"/>
    <w:lvl w:ilvl="0" w:tplc="02968558">
      <w:start w:val="1"/>
      <w:numFmt w:val="bullet"/>
      <w:lvlText w:val=""/>
      <w:lvlJc w:val="left"/>
      <w:pPr>
        <w:ind w:left="720" w:hanging="360"/>
      </w:pPr>
      <w:rPr>
        <w:rFonts w:ascii="Symbol" w:hAnsi="Symbol" w:hint="default"/>
        <w:color w:val="CF245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002F01"/>
    <w:multiLevelType w:val="hybridMultilevel"/>
    <w:tmpl w:val="C7686B60"/>
    <w:lvl w:ilvl="0" w:tplc="02968558">
      <w:start w:val="1"/>
      <w:numFmt w:val="bullet"/>
      <w:lvlText w:val=""/>
      <w:lvlJc w:val="left"/>
      <w:pPr>
        <w:ind w:left="720" w:hanging="360"/>
      </w:pPr>
      <w:rPr>
        <w:rFonts w:ascii="Symbol" w:hAnsi="Symbol" w:hint="default"/>
        <w:color w:val="CF245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ED5A14"/>
    <w:multiLevelType w:val="hybridMultilevel"/>
    <w:tmpl w:val="0ACA3556"/>
    <w:lvl w:ilvl="0" w:tplc="02968558">
      <w:start w:val="1"/>
      <w:numFmt w:val="bullet"/>
      <w:lvlText w:val=""/>
      <w:lvlJc w:val="left"/>
      <w:pPr>
        <w:ind w:left="720" w:hanging="360"/>
      </w:pPr>
      <w:rPr>
        <w:rFonts w:ascii="Symbol" w:hAnsi="Symbol" w:hint="default"/>
        <w:color w:val="CF245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D86439"/>
    <w:multiLevelType w:val="hybridMultilevel"/>
    <w:tmpl w:val="4E14D494"/>
    <w:lvl w:ilvl="0" w:tplc="02968558">
      <w:start w:val="1"/>
      <w:numFmt w:val="bullet"/>
      <w:lvlText w:val=""/>
      <w:lvlJc w:val="left"/>
      <w:pPr>
        <w:ind w:left="720" w:hanging="360"/>
      </w:pPr>
      <w:rPr>
        <w:rFonts w:ascii="Symbol" w:hAnsi="Symbol" w:hint="default"/>
        <w:color w:val="CF245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A6640E"/>
    <w:multiLevelType w:val="multilevel"/>
    <w:tmpl w:val="7EE80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1A2D5F"/>
    <w:multiLevelType w:val="hybridMultilevel"/>
    <w:tmpl w:val="E2E27E2A"/>
    <w:lvl w:ilvl="0" w:tplc="DFCA0242">
      <w:numFmt w:val="bullet"/>
      <w:lvlText w:val="•"/>
      <w:lvlJc w:val="left"/>
      <w:pPr>
        <w:ind w:left="1080" w:hanging="720"/>
      </w:pPr>
      <w:rPr>
        <w:rFonts w:ascii="Montserrat" w:eastAsiaTheme="minorHAnsi" w:hAnsi="Montserra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96D496E"/>
    <w:multiLevelType w:val="hybridMultilevel"/>
    <w:tmpl w:val="92B6B2C2"/>
    <w:lvl w:ilvl="0" w:tplc="02968558">
      <w:start w:val="1"/>
      <w:numFmt w:val="bullet"/>
      <w:lvlText w:val=""/>
      <w:lvlJc w:val="left"/>
      <w:pPr>
        <w:ind w:left="720" w:hanging="360"/>
      </w:pPr>
      <w:rPr>
        <w:rFonts w:ascii="Symbol" w:hAnsi="Symbol" w:hint="default"/>
        <w:color w:val="CF245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7461CF1"/>
    <w:multiLevelType w:val="hybridMultilevel"/>
    <w:tmpl w:val="E7D0C246"/>
    <w:lvl w:ilvl="0" w:tplc="02968558">
      <w:start w:val="1"/>
      <w:numFmt w:val="bullet"/>
      <w:lvlText w:val=""/>
      <w:lvlJc w:val="left"/>
      <w:pPr>
        <w:ind w:left="720" w:hanging="360"/>
      </w:pPr>
      <w:rPr>
        <w:rFonts w:ascii="Symbol" w:hAnsi="Symbol" w:hint="default"/>
        <w:color w:val="CF245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B746C55"/>
    <w:multiLevelType w:val="hybridMultilevel"/>
    <w:tmpl w:val="9D52F686"/>
    <w:lvl w:ilvl="0" w:tplc="02968558">
      <w:start w:val="1"/>
      <w:numFmt w:val="bullet"/>
      <w:lvlText w:val=""/>
      <w:lvlJc w:val="left"/>
      <w:pPr>
        <w:ind w:left="720" w:hanging="360"/>
      </w:pPr>
      <w:rPr>
        <w:rFonts w:ascii="Symbol" w:hAnsi="Symbol" w:hint="default"/>
        <w:color w:val="CF245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D7545EF"/>
    <w:multiLevelType w:val="hybridMultilevel"/>
    <w:tmpl w:val="618C8F4A"/>
    <w:lvl w:ilvl="0" w:tplc="02968558">
      <w:start w:val="1"/>
      <w:numFmt w:val="bullet"/>
      <w:lvlText w:val=""/>
      <w:lvlJc w:val="left"/>
      <w:pPr>
        <w:ind w:left="1080" w:hanging="720"/>
      </w:pPr>
      <w:rPr>
        <w:rFonts w:ascii="Symbol" w:hAnsi="Symbol" w:hint="default"/>
        <w:color w:val="CF245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E1B3386"/>
    <w:multiLevelType w:val="hybridMultilevel"/>
    <w:tmpl w:val="B8AC1538"/>
    <w:lvl w:ilvl="0" w:tplc="02968558">
      <w:start w:val="1"/>
      <w:numFmt w:val="bullet"/>
      <w:lvlText w:val=""/>
      <w:lvlJc w:val="left"/>
      <w:pPr>
        <w:ind w:left="720" w:hanging="360"/>
      </w:pPr>
      <w:rPr>
        <w:rFonts w:ascii="Symbol" w:hAnsi="Symbol" w:hint="default"/>
        <w:color w:val="CF245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FFD65D4"/>
    <w:multiLevelType w:val="multilevel"/>
    <w:tmpl w:val="87FAF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2515E56"/>
    <w:multiLevelType w:val="hybridMultilevel"/>
    <w:tmpl w:val="6F046118"/>
    <w:lvl w:ilvl="0" w:tplc="8400873C">
      <w:numFmt w:val="bullet"/>
      <w:lvlText w:val="•"/>
      <w:lvlJc w:val="left"/>
      <w:pPr>
        <w:ind w:left="1080" w:hanging="720"/>
      </w:pPr>
      <w:rPr>
        <w:rFonts w:ascii="Montserrat" w:eastAsiaTheme="minorHAnsi" w:hAnsi="Montserra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3"/>
  </w:num>
  <w:num w:numId="3">
    <w:abstractNumId w:val="7"/>
  </w:num>
  <w:num w:numId="4">
    <w:abstractNumId w:val="6"/>
  </w:num>
  <w:num w:numId="5">
    <w:abstractNumId w:val="2"/>
  </w:num>
  <w:num w:numId="6">
    <w:abstractNumId w:val="1"/>
  </w:num>
  <w:num w:numId="7">
    <w:abstractNumId w:val="10"/>
  </w:num>
  <w:num w:numId="8">
    <w:abstractNumId w:val="5"/>
  </w:num>
  <w:num w:numId="9">
    <w:abstractNumId w:val="11"/>
  </w:num>
  <w:num w:numId="10">
    <w:abstractNumId w:val="13"/>
  </w:num>
  <w:num w:numId="11">
    <w:abstractNumId w:val="9"/>
  </w:num>
  <w:num w:numId="12">
    <w:abstractNumId w:val="8"/>
  </w:num>
  <w:num w:numId="13">
    <w:abstractNumId w:val="12"/>
  </w:num>
  <w:num w:numId="14">
    <w:abstractNumId w:val="4"/>
  </w:num>
  <w:num w:numId="15">
    <w:abstractNumId w:val="15"/>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TrueTypeFonts/>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402D"/>
    <w:rsid w:val="00111238"/>
    <w:rsid w:val="00142788"/>
    <w:rsid w:val="00191780"/>
    <w:rsid w:val="001A02E2"/>
    <w:rsid w:val="001A34B3"/>
    <w:rsid w:val="001A34F4"/>
    <w:rsid w:val="001D00A1"/>
    <w:rsid w:val="001D1BC4"/>
    <w:rsid w:val="001D32BF"/>
    <w:rsid w:val="00225E86"/>
    <w:rsid w:val="00261BD7"/>
    <w:rsid w:val="002D4CC3"/>
    <w:rsid w:val="002F109F"/>
    <w:rsid w:val="0031327C"/>
    <w:rsid w:val="003B4760"/>
    <w:rsid w:val="003E225D"/>
    <w:rsid w:val="004F3F6A"/>
    <w:rsid w:val="00525034"/>
    <w:rsid w:val="005D576F"/>
    <w:rsid w:val="00674028"/>
    <w:rsid w:val="006845C6"/>
    <w:rsid w:val="00712D76"/>
    <w:rsid w:val="007206CC"/>
    <w:rsid w:val="00747366"/>
    <w:rsid w:val="00793943"/>
    <w:rsid w:val="00866178"/>
    <w:rsid w:val="00885A80"/>
    <w:rsid w:val="008B37AE"/>
    <w:rsid w:val="008E23D9"/>
    <w:rsid w:val="008E3EE9"/>
    <w:rsid w:val="009158FB"/>
    <w:rsid w:val="009A18AE"/>
    <w:rsid w:val="00A8190B"/>
    <w:rsid w:val="00A855D7"/>
    <w:rsid w:val="00B33123"/>
    <w:rsid w:val="00B416B5"/>
    <w:rsid w:val="00BC11D4"/>
    <w:rsid w:val="00BE0DF7"/>
    <w:rsid w:val="00C0402D"/>
    <w:rsid w:val="00C6367A"/>
    <w:rsid w:val="00C70325"/>
    <w:rsid w:val="00C83323"/>
    <w:rsid w:val="00CA6BB9"/>
    <w:rsid w:val="00CD1F43"/>
    <w:rsid w:val="00D147C4"/>
    <w:rsid w:val="00D41476"/>
    <w:rsid w:val="00D91821"/>
    <w:rsid w:val="00DD2F4C"/>
    <w:rsid w:val="00DE7E1D"/>
    <w:rsid w:val="00FB30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D187B2D"/>
  <w15:chartTrackingRefBased/>
  <w15:docId w15:val="{8AA77861-B30E-4683-A354-A72F163C9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2F4C"/>
    <w:pPr>
      <w:spacing w:after="200" w:line="300" w:lineRule="auto"/>
    </w:pPr>
    <w:rPr>
      <w:sz w:val="20"/>
    </w:rPr>
  </w:style>
  <w:style w:type="paragraph" w:styleId="Heading1">
    <w:name w:val="heading 1"/>
    <w:basedOn w:val="Normal"/>
    <w:next w:val="Normal"/>
    <w:link w:val="Heading1Char"/>
    <w:uiPriority w:val="9"/>
    <w:qFormat/>
    <w:rsid w:val="00D91821"/>
    <w:pPr>
      <w:keepNext/>
      <w:keepLines/>
      <w:spacing w:before="240" w:after="0"/>
      <w:outlineLvl w:val="0"/>
    </w:pPr>
    <w:rPr>
      <w:rFonts w:asciiTheme="majorHAnsi" w:eastAsiaTheme="majorEastAsia" w:hAnsiTheme="majorHAnsi" w:cstheme="majorBidi"/>
      <w:color w:val="3C325F" w:themeColor="accent1" w:themeShade="BF"/>
      <w:sz w:val="32"/>
      <w:szCs w:val="32"/>
    </w:rPr>
  </w:style>
  <w:style w:type="paragraph" w:styleId="Heading2">
    <w:name w:val="heading 2"/>
    <w:basedOn w:val="Normal"/>
    <w:next w:val="Normal"/>
    <w:link w:val="Heading2Char"/>
    <w:uiPriority w:val="9"/>
    <w:unhideWhenUsed/>
    <w:qFormat/>
    <w:rsid w:val="00712D76"/>
    <w:pPr>
      <w:keepNext/>
      <w:keepLines/>
      <w:spacing w:before="40" w:after="0"/>
      <w:outlineLvl w:val="1"/>
    </w:pPr>
    <w:rPr>
      <w:rFonts w:asciiTheme="majorHAnsi" w:eastAsiaTheme="majorEastAsia" w:hAnsiTheme="majorHAnsi" w:cstheme="majorBidi"/>
      <w:color w:val="3C325F" w:themeColor="accent1" w:themeShade="BF"/>
      <w:sz w:val="26"/>
      <w:szCs w:val="26"/>
    </w:rPr>
  </w:style>
  <w:style w:type="paragraph" w:styleId="Heading3">
    <w:name w:val="heading 3"/>
    <w:basedOn w:val="Normal"/>
    <w:next w:val="Normal"/>
    <w:link w:val="Heading3Char"/>
    <w:uiPriority w:val="9"/>
    <w:unhideWhenUsed/>
    <w:qFormat/>
    <w:rsid w:val="00712D76"/>
    <w:pPr>
      <w:keepNext/>
      <w:keepLines/>
      <w:spacing w:before="40" w:after="0"/>
      <w:outlineLvl w:val="2"/>
    </w:pPr>
    <w:rPr>
      <w:rFonts w:asciiTheme="majorHAnsi" w:eastAsiaTheme="majorEastAsia" w:hAnsiTheme="majorHAnsi" w:cstheme="majorBidi"/>
      <w:color w:val="28213F"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12D76"/>
    <w:rPr>
      <w:rFonts w:asciiTheme="majorHAnsi" w:eastAsiaTheme="majorEastAsia" w:hAnsiTheme="majorHAnsi" w:cstheme="majorBidi"/>
      <w:color w:val="3C325F" w:themeColor="accent1" w:themeShade="BF"/>
      <w:sz w:val="26"/>
      <w:szCs w:val="26"/>
    </w:rPr>
  </w:style>
  <w:style w:type="character" w:customStyle="1" w:styleId="Heading3Char">
    <w:name w:val="Heading 3 Char"/>
    <w:basedOn w:val="DefaultParagraphFont"/>
    <w:link w:val="Heading3"/>
    <w:uiPriority w:val="9"/>
    <w:rsid w:val="00712D76"/>
    <w:rPr>
      <w:rFonts w:asciiTheme="majorHAnsi" w:eastAsiaTheme="majorEastAsia" w:hAnsiTheme="majorHAnsi" w:cstheme="majorBidi"/>
      <w:color w:val="28213F" w:themeColor="accent1" w:themeShade="7F"/>
      <w:sz w:val="24"/>
      <w:szCs w:val="24"/>
    </w:rPr>
  </w:style>
  <w:style w:type="paragraph" w:styleId="NoSpacing">
    <w:name w:val="No Spacing"/>
    <w:uiPriority w:val="1"/>
    <w:qFormat/>
    <w:rsid w:val="00712D76"/>
    <w:pPr>
      <w:spacing w:after="0" w:line="240" w:lineRule="auto"/>
    </w:pPr>
    <w:rPr>
      <w:sz w:val="20"/>
    </w:rPr>
  </w:style>
  <w:style w:type="paragraph" w:styleId="Header">
    <w:name w:val="header"/>
    <w:basedOn w:val="Normal"/>
    <w:link w:val="HeaderChar"/>
    <w:uiPriority w:val="99"/>
    <w:unhideWhenUsed/>
    <w:rsid w:val="00712D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2D76"/>
    <w:rPr>
      <w:sz w:val="20"/>
    </w:rPr>
  </w:style>
  <w:style w:type="paragraph" w:styleId="Footer">
    <w:name w:val="footer"/>
    <w:basedOn w:val="Normal"/>
    <w:link w:val="FooterChar"/>
    <w:uiPriority w:val="99"/>
    <w:unhideWhenUsed/>
    <w:rsid w:val="00712D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2D76"/>
    <w:rPr>
      <w:sz w:val="20"/>
    </w:rPr>
  </w:style>
  <w:style w:type="character" w:customStyle="1" w:styleId="Heading1Char">
    <w:name w:val="Heading 1 Char"/>
    <w:basedOn w:val="DefaultParagraphFont"/>
    <w:link w:val="Heading1"/>
    <w:uiPriority w:val="9"/>
    <w:rsid w:val="00D91821"/>
    <w:rPr>
      <w:rFonts w:asciiTheme="majorHAnsi" w:eastAsiaTheme="majorEastAsia" w:hAnsiTheme="majorHAnsi" w:cstheme="majorBidi"/>
      <w:color w:val="3C325F" w:themeColor="accent1" w:themeShade="BF"/>
      <w:sz w:val="32"/>
      <w:szCs w:val="32"/>
    </w:rPr>
  </w:style>
  <w:style w:type="table" w:styleId="TableGrid">
    <w:name w:val="Table Grid"/>
    <w:basedOn w:val="TableNormal"/>
    <w:uiPriority w:val="39"/>
    <w:rsid w:val="00D918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8B37AE"/>
    <w:pPr>
      <w:spacing w:after="0" w:line="240" w:lineRule="auto"/>
    </w:pPr>
    <w:tblPr>
      <w:tblStyleRowBandSize w:val="1"/>
      <w:tblStyleColBandSize w:val="1"/>
      <w:tblBorders>
        <w:top w:val="single" w:sz="4" w:space="0" w:color="9082BE" w:themeColor="accent1" w:themeTint="99"/>
        <w:left w:val="single" w:sz="4" w:space="0" w:color="9082BE" w:themeColor="accent1" w:themeTint="99"/>
        <w:bottom w:val="single" w:sz="4" w:space="0" w:color="9082BE" w:themeColor="accent1" w:themeTint="99"/>
        <w:right w:val="single" w:sz="4" w:space="0" w:color="9082BE" w:themeColor="accent1" w:themeTint="99"/>
        <w:insideH w:val="single" w:sz="4" w:space="0" w:color="9082BE" w:themeColor="accent1" w:themeTint="99"/>
        <w:insideV w:val="single" w:sz="4" w:space="0" w:color="9082BE" w:themeColor="accent1" w:themeTint="99"/>
      </w:tblBorders>
    </w:tblPr>
    <w:tblStylePr w:type="firstRow">
      <w:rPr>
        <w:b/>
        <w:bCs/>
        <w:color w:val="FFFFFF" w:themeColor="background1"/>
      </w:rPr>
      <w:tblPr/>
      <w:tcPr>
        <w:tcBorders>
          <w:top w:val="single" w:sz="4" w:space="0" w:color="514380" w:themeColor="accent1"/>
          <w:left w:val="single" w:sz="4" w:space="0" w:color="514380" w:themeColor="accent1"/>
          <w:bottom w:val="single" w:sz="4" w:space="0" w:color="514380" w:themeColor="accent1"/>
          <w:right w:val="single" w:sz="4" w:space="0" w:color="514380" w:themeColor="accent1"/>
          <w:insideH w:val="nil"/>
          <w:insideV w:val="nil"/>
        </w:tcBorders>
        <w:shd w:val="clear" w:color="auto" w:fill="514380" w:themeFill="accent1"/>
      </w:tcPr>
    </w:tblStylePr>
    <w:tblStylePr w:type="lastRow">
      <w:rPr>
        <w:b/>
        <w:bCs/>
      </w:rPr>
      <w:tblPr/>
      <w:tcPr>
        <w:tcBorders>
          <w:top w:val="double" w:sz="4" w:space="0" w:color="514380" w:themeColor="accent1"/>
        </w:tcBorders>
      </w:tcPr>
    </w:tblStylePr>
    <w:tblStylePr w:type="firstCol">
      <w:rPr>
        <w:b/>
        <w:bCs/>
      </w:rPr>
    </w:tblStylePr>
    <w:tblStylePr w:type="lastCol">
      <w:rPr>
        <w:b/>
        <w:bCs/>
      </w:rPr>
    </w:tblStylePr>
    <w:tblStylePr w:type="band1Vert">
      <w:tblPr/>
      <w:tcPr>
        <w:shd w:val="clear" w:color="auto" w:fill="DAD5E9" w:themeFill="accent1" w:themeFillTint="33"/>
      </w:tcPr>
    </w:tblStylePr>
    <w:tblStylePr w:type="band1Horz">
      <w:tblPr/>
      <w:tcPr>
        <w:shd w:val="clear" w:color="auto" w:fill="DAD5E9" w:themeFill="accent1" w:themeFillTint="33"/>
      </w:tcPr>
    </w:tblStylePr>
  </w:style>
  <w:style w:type="paragraph" w:customStyle="1" w:styleId="TableBody">
    <w:name w:val="Table_Body"/>
    <w:basedOn w:val="Normal"/>
    <w:link w:val="TableBodyChar"/>
    <w:qFormat/>
    <w:rsid w:val="00111238"/>
    <w:rPr>
      <w:rFonts w:cs="Arial"/>
      <w:bCs/>
      <w:color w:val="514380" w:themeColor="accent1"/>
    </w:rPr>
  </w:style>
  <w:style w:type="table" w:customStyle="1" w:styleId="Style1">
    <w:name w:val="Style1"/>
    <w:basedOn w:val="GridTable4-Accent1"/>
    <w:uiPriority w:val="99"/>
    <w:rsid w:val="009A18AE"/>
    <w:rPr>
      <w:sz w:val="20"/>
    </w:rPr>
    <w:tblPr/>
    <w:tblStylePr w:type="firstRow">
      <w:rPr>
        <w:b/>
        <w:bCs/>
        <w:color w:val="FFFFFF" w:themeColor="background1"/>
      </w:rPr>
      <w:tblPr/>
      <w:tcPr>
        <w:tcBorders>
          <w:top w:val="single" w:sz="4" w:space="0" w:color="514380" w:themeColor="accent1"/>
          <w:left w:val="single" w:sz="4" w:space="0" w:color="514380" w:themeColor="accent1"/>
          <w:bottom w:val="single" w:sz="4" w:space="0" w:color="514380" w:themeColor="accent1"/>
          <w:right w:val="single" w:sz="4" w:space="0" w:color="514380" w:themeColor="accent1"/>
          <w:insideH w:val="nil"/>
          <w:insideV w:val="nil"/>
        </w:tcBorders>
        <w:shd w:val="clear" w:color="auto" w:fill="514380" w:themeFill="accent1"/>
      </w:tcPr>
    </w:tblStylePr>
    <w:tblStylePr w:type="lastRow">
      <w:rPr>
        <w:b/>
        <w:bCs/>
      </w:rPr>
      <w:tblPr/>
      <w:tcPr>
        <w:tcBorders>
          <w:top w:val="double" w:sz="4" w:space="0" w:color="514380" w:themeColor="accent1"/>
        </w:tcBorders>
      </w:tcPr>
    </w:tblStylePr>
    <w:tblStylePr w:type="firstCol">
      <w:rPr>
        <w:b w:val="0"/>
        <w:bCs/>
      </w:rPr>
    </w:tblStylePr>
    <w:tblStylePr w:type="lastCol">
      <w:rPr>
        <w:b w:val="0"/>
        <w:bCs/>
      </w:rPr>
    </w:tblStylePr>
    <w:tblStylePr w:type="band1Vert">
      <w:tblPr/>
      <w:tcPr>
        <w:shd w:val="clear" w:color="auto" w:fill="DAD5E9" w:themeFill="accent1" w:themeFillTint="33"/>
      </w:tcPr>
    </w:tblStylePr>
    <w:tblStylePr w:type="band1Horz">
      <w:tblPr/>
      <w:tcPr>
        <w:tcBorders>
          <w:top w:val="single" w:sz="4" w:space="0" w:color="9082BE" w:themeColor="accent1" w:themeTint="99"/>
          <w:left w:val="single" w:sz="4" w:space="0" w:color="9082BE" w:themeColor="accent1" w:themeTint="99"/>
          <w:bottom w:val="single" w:sz="4" w:space="0" w:color="9082BE" w:themeColor="accent1" w:themeTint="99"/>
          <w:right w:val="single" w:sz="4" w:space="0" w:color="9082BE" w:themeColor="accent1" w:themeTint="99"/>
          <w:insideH w:val="single" w:sz="4" w:space="0" w:color="9082BE" w:themeColor="accent1" w:themeTint="99"/>
          <w:insideV w:val="single" w:sz="4" w:space="0" w:color="9082BE" w:themeColor="accent1" w:themeTint="99"/>
          <w:tl2br w:val="nil"/>
          <w:tr2bl w:val="nil"/>
        </w:tcBorders>
        <w:shd w:val="clear" w:color="auto" w:fill="EDEBF5"/>
      </w:tcPr>
    </w:tblStylePr>
    <w:tblStylePr w:type="band2Horz">
      <w:tblPr/>
      <w:tcPr>
        <w:tcBorders>
          <w:top w:val="single" w:sz="4" w:space="0" w:color="9082BE" w:themeColor="accent1" w:themeTint="99"/>
          <w:left w:val="single" w:sz="4" w:space="0" w:color="9082BE" w:themeColor="accent1" w:themeTint="99"/>
          <w:bottom w:val="single" w:sz="4" w:space="0" w:color="9082BE" w:themeColor="accent1" w:themeTint="99"/>
          <w:right w:val="single" w:sz="4" w:space="0" w:color="9082BE" w:themeColor="accent1" w:themeTint="99"/>
          <w:insideH w:val="single" w:sz="4" w:space="0" w:color="9082BE" w:themeColor="accent1" w:themeTint="99"/>
          <w:insideV w:val="single" w:sz="4" w:space="0" w:color="9082BE" w:themeColor="accent1" w:themeTint="99"/>
          <w:tl2br w:val="nil"/>
          <w:tr2bl w:val="nil"/>
        </w:tcBorders>
      </w:tcPr>
    </w:tblStylePr>
  </w:style>
  <w:style w:type="character" w:customStyle="1" w:styleId="TableBodyChar">
    <w:name w:val="Table_Body Char"/>
    <w:basedOn w:val="DefaultParagraphFont"/>
    <w:link w:val="TableBody"/>
    <w:rsid w:val="00111238"/>
    <w:rPr>
      <w:rFonts w:cs="Arial"/>
      <w:bCs/>
      <w:color w:val="514380" w:themeColor="accent1"/>
      <w:sz w:val="20"/>
    </w:rPr>
  </w:style>
  <w:style w:type="paragraph" w:styleId="IntenseQuote">
    <w:name w:val="Intense Quote"/>
    <w:basedOn w:val="Normal"/>
    <w:next w:val="Normal"/>
    <w:link w:val="IntenseQuoteChar"/>
    <w:uiPriority w:val="30"/>
    <w:qFormat/>
    <w:rsid w:val="008E3EE9"/>
    <w:pPr>
      <w:pBdr>
        <w:top w:val="single" w:sz="4" w:space="10" w:color="514380" w:themeColor="accent1"/>
        <w:bottom w:val="single" w:sz="4" w:space="10" w:color="514380" w:themeColor="accent1"/>
      </w:pBdr>
      <w:spacing w:before="360" w:after="360"/>
      <w:ind w:left="864" w:right="864"/>
      <w:jc w:val="center"/>
    </w:pPr>
    <w:rPr>
      <w:i/>
      <w:iCs/>
      <w:color w:val="514380" w:themeColor="accent1"/>
    </w:rPr>
  </w:style>
  <w:style w:type="character" w:customStyle="1" w:styleId="IntenseQuoteChar">
    <w:name w:val="Intense Quote Char"/>
    <w:basedOn w:val="DefaultParagraphFont"/>
    <w:link w:val="IntenseQuote"/>
    <w:uiPriority w:val="30"/>
    <w:rsid w:val="008E3EE9"/>
    <w:rPr>
      <w:i/>
      <w:iCs/>
      <w:color w:val="514380" w:themeColor="accent1"/>
      <w:sz w:val="20"/>
    </w:rPr>
  </w:style>
  <w:style w:type="paragraph" w:customStyle="1" w:styleId="TableHeader">
    <w:name w:val="Table_Header"/>
    <w:basedOn w:val="TableBody"/>
    <w:link w:val="TableHeaderChar"/>
    <w:qFormat/>
    <w:rsid w:val="00B416B5"/>
    <w:rPr>
      <w:b/>
      <w:bCs w:val="0"/>
      <w:color w:val="FFFFFF" w:themeColor="background1"/>
    </w:rPr>
  </w:style>
  <w:style w:type="paragraph" w:customStyle="1" w:styleId="Default">
    <w:name w:val="Default"/>
    <w:rsid w:val="00B33123"/>
    <w:pPr>
      <w:autoSpaceDE w:val="0"/>
      <w:autoSpaceDN w:val="0"/>
      <w:adjustRightInd w:val="0"/>
      <w:spacing w:after="0" w:line="240" w:lineRule="auto"/>
    </w:pPr>
    <w:rPr>
      <w:rFonts w:ascii="Tahoma" w:hAnsi="Tahoma" w:cs="Tahoma"/>
      <w:color w:val="000000"/>
      <w:sz w:val="24"/>
      <w:szCs w:val="24"/>
    </w:rPr>
  </w:style>
  <w:style w:type="character" w:customStyle="1" w:styleId="TableHeaderChar">
    <w:name w:val="Table_Header Char"/>
    <w:basedOn w:val="TableBodyChar"/>
    <w:link w:val="TableHeader"/>
    <w:rsid w:val="00B416B5"/>
    <w:rPr>
      <w:rFonts w:cs="Arial"/>
      <w:b/>
      <w:bCs w:val="0"/>
      <w:color w:val="FFFFFF" w:themeColor="background1"/>
      <w:sz w:val="20"/>
    </w:rPr>
  </w:style>
  <w:style w:type="paragraph" w:styleId="ListParagraph">
    <w:name w:val="List Paragraph"/>
    <w:basedOn w:val="Normal"/>
    <w:uiPriority w:val="34"/>
    <w:qFormat/>
    <w:rsid w:val="003B4760"/>
    <w:pPr>
      <w:ind w:left="720"/>
      <w:contextualSpacing/>
    </w:pPr>
  </w:style>
  <w:style w:type="character" w:styleId="Hyperlink">
    <w:name w:val="Hyperlink"/>
    <w:basedOn w:val="DefaultParagraphFont"/>
    <w:uiPriority w:val="99"/>
    <w:unhideWhenUsed/>
    <w:rsid w:val="00866178"/>
    <w:rPr>
      <w:color w:val="2A8AC6" w:themeColor="hyperlink"/>
      <w:u w:val="single"/>
    </w:rPr>
  </w:style>
  <w:style w:type="character" w:styleId="Mention">
    <w:name w:val="Mention"/>
    <w:basedOn w:val="DefaultParagraphFont"/>
    <w:uiPriority w:val="99"/>
    <w:semiHidden/>
    <w:unhideWhenUsed/>
    <w:rsid w:val="00866178"/>
    <w:rPr>
      <w:color w:val="2B579A"/>
      <w:shd w:val="clear" w:color="auto" w:fill="E6E6E6"/>
    </w:rPr>
  </w:style>
  <w:style w:type="paragraph" w:styleId="BalloonText">
    <w:name w:val="Balloon Text"/>
    <w:basedOn w:val="Normal"/>
    <w:link w:val="BalloonTextChar"/>
    <w:uiPriority w:val="99"/>
    <w:semiHidden/>
    <w:unhideWhenUsed/>
    <w:rsid w:val="00CA6B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6BB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ine@northernlightstsa.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NorthernLights">
  <a:themeElements>
    <a:clrScheme name="NorthernLights">
      <a:dk1>
        <a:srgbClr val="4A4A4A"/>
      </a:dk1>
      <a:lt1>
        <a:sysClr val="window" lastClr="FFFFFF"/>
      </a:lt1>
      <a:dk2>
        <a:srgbClr val="363636"/>
      </a:dk2>
      <a:lt2>
        <a:srgbClr val="EEECE1"/>
      </a:lt2>
      <a:accent1>
        <a:srgbClr val="514380"/>
      </a:accent1>
      <a:accent2>
        <a:srgbClr val="DB4699"/>
      </a:accent2>
      <a:accent3>
        <a:srgbClr val="2A8AC6"/>
      </a:accent3>
      <a:accent4>
        <a:srgbClr val="E06025"/>
      </a:accent4>
      <a:accent5>
        <a:srgbClr val="68CDF0"/>
      </a:accent5>
      <a:accent6>
        <a:srgbClr val="F7A600"/>
      </a:accent6>
      <a:hlink>
        <a:srgbClr val="2A8AC6"/>
      </a:hlink>
      <a:folHlink>
        <a:srgbClr val="800080"/>
      </a:folHlink>
    </a:clrScheme>
    <a:fontScheme name="NorthernLights">
      <a:majorFont>
        <a:latin typeface="VAG Rounded Std Thin"/>
        <a:ea typeface=""/>
        <a:cs typeface=""/>
      </a:majorFont>
      <a:minorFont>
        <a:latin typeface="Montserra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NorthernLights" id="{581A3446-4551-4D6D-9880-FE52343AAC2E}" vid="{F404469C-22DC-4D02-8512-9DBB7BBC810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43A681-D477-4A7D-ACA8-A2410FA4F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304</Words>
  <Characters>1736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D Fitchie</dc:creator>
  <cp:keywords/>
  <dc:description/>
  <cp:lastModifiedBy>Daniel Fitchie</cp:lastModifiedBy>
  <cp:revision>5</cp:revision>
  <cp:lastPrinted>2017-05-24T09:15:00Z</cp:lastPrinted>
  <dcterms:created xsi:type="dcterms:W3CDTF">2017-05-23T11:07:00Z</dcterms:created>
  <dcterms:modified xsi:type="dcterms:W3CDTF">2019-06-17T08:27:00Z</dcterms:modified>
</cp:coreProperties>
</file>